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39D9" w14:textId="77777777" w:rsidR="00743459" w:rsidRPr="004C18A6" w:rsidRDefault="00743459">
      <w:pPr>
        <w:rPr>
          <w:rFonts w:ascii="Helvetica" w:hAnsi="Helvetica"/>
          <w:b/>
          <w:sz w:val="28"/>
        </w:rPr>
      </w:pPr>
      <w:r w:rsidRPr="004C18A6">
        <w:rPr>
          <w:rFonts w:ascii="Helvetica" w:hAnsi="Helvetica"/>
          <w:b/>
          <w:sz w:val="28"/>
        </w:rPr>
        <w:t xml:space="preserve">Chemistry In A Bag </w:t>
      </w:r>
    </w:p>
    <w:p w14:paraId="38D8FD58" w14:textId="77777777" w:rsidR="00743459" w:rsidRPr="004C18A6" w:rsidRDefault="00743459">
      <w:pPr>
        <w:rPr>
          <w:rFonts w:ascii="Helvetica" w:hAnsi="Helvetica"/>
          <w:b/>
          <w:sz w:val="20"/>
        </w:rPr>
      </w:pPr>
      <w:r w:rsidRPr="004C18A6">
        <w:rPr>
          <w:rFonts w:ascii="Helvetica" w:hAnsi="Helvetica"/>
          <w:b/>
          <w:sz w:val="20"/>
        </w:rPr>
        <w:t>Integrated Science</w:t>
      </w:r>
    </w:p>
    <w:p w14:paraId="777BE5B1" w14:textId="3B51403B" w:rsidR="00743459" w:rsidRDefault="00743459" w:rsidP="004C18A6">
      <w:pPr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Name _________________________________________________</w:t>
      </w:r>
      <w:r w:rsidR="004C09C5">
        <w:rPr>
          <w:rFonts w:ascii="Helvetica" w:hAnsi="Helvetica"/>
          <w:sz w:val="20"/>
        </w:rPr>
        <w:t xml:space="preserve"> Date _____________</w:t>
      </w:r>
      <w:proofErr w:type="spellStart"/>
      <w:r>
        <w:rPr>
          <w:rFonts w:ascii="Helvetica" w:hAnsi="Helvetica"/>
          <w:sz w:val="20"/>
        </w:rPr>
        <w:t>Pd</w:t>
      </w:r>
      <w:proofErr w:type="spellEnd"/>
      <w:r>
        <w:rPr>
          <w:rFonts w:ascii="Helvetica" w:hAnsi="Helvetica"/>
          <w:sz w:val="20"/>
        </w:rPr>
        <w:t>_____</w:t>
      </w:r>
    </w:p>
    <w:p w14:paraId="6727B780" w14:textId="77777777" w:rsidR="00CA4F96" w:rsidRDefault="00CA4F96">
      <w:pPr>
        <w:rPr>
          <w:rFonts w:ascii="Helvetica" w:hAnsi="Helvetica"/>
          <w:sz w:val="20"/>
        </w:rPr>
      </w:pPr>
    </w:p>
    <w:p w14:paraId="79B7A19B" w14:textId="77777777" w:rsidR="00743459" w:rsidRDefault="00743459">
      <w:pPr>
        <w:rPr>
          <w:rFonts w:ascii="Helvetica" w:hAnsi="Helvetica"/>
          <w:sz w:val="20"/>
        </w:rPr>
      </w:pPr>
      <w:r w:rsidRPr="00CA4F96">
        <w:rPr>
          <w:rFonts w:ascii="Helvetica" w:hAnsi="Helvetica"/>
          <w:b/>
          <w:sz w:val="20"/>
        </w:rPr>
        <w:t>Objective:</w:t>
      </w:r>
      <w:r>
        <w:rPr>
          <w:rFonts w:ascii="Helvetica" w:hAnsi="Helvetica"/>
          <w:sz w:val="20"/>
        </w:rPr>
        <w:t xml:space="preserve"> Students will </w:t>
      </w:r>
      <w:r w:rsidR="00CA4F96">
        <w:rPr>
          <w:rFonts w:ascii="Helvetica" w:hAnsi="Helvetica"/>
          <w:sz w:val="20"/>
        </w:rPr>
        <w:t>demonstrate their understanding of physical and chemical properties and physical and chemical changes through a laboratory experiment.</w:t>
      </w:r>
    </w:p>
    <w:p w14:paraId="14BFBE08" w14:textId="77777777" w:rsidR="00743459" w:rsidRDefault="00743459">
      <w:pPr>
        <w:rPr>
          <w:rFonts w:ascii="Helvetica" w:hAnsi="Helvetica"/>
          <w:sz w:val="20"/>
        </w:rPr>
      </w:pPr>
    </w:p>
    <w:p w14:paraId="1AEA032A" w14:textId="77777777" w:rsidR="00743459" w:rsidRPr="004C18A6" w:rsidRDefault="00743459">
      <w:pPr>
        <w:rPr>
          <w:rFonts w:ascii="Helvetica" w:hAnsi="Helvetica"/>
          <w:b/>
          <w:sz w:val="20"/>
        </w:rPr>
      </w:pPr>
      <w:r w:rsidRPr="004C18A6">
        <w:rPr>
          <w:rFonts w:ascii="Helvetica" w:hAnsi="Helvetica"/>
          <w:b/>
          <w:sz w:val="20"/>
        </w:rPr>
        <w:t>Safety Notes</w:t>
      </w:r>
    </w:p>
    <w:p w14:paraId="1E8815F6" w14:textId="77777777" w:rsidR="00743459" w:rsidRDefault="0072167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*Wear gogg</w:t>
      </w:r>
      <w:r w:rsidR="00743459">
        <w:rPr>
          <w:rFonts w:ascii="Helvetica" w:hAnsi="Helvetica"/>
          <w:sz w:val="20"/>
        </w:rPr>
        <w:t xml:space="preserve">les     </w:t>
      </w:r>
    </w:p>
    <w:p w14:paraId="65BF3E94" w14:textId="77777777" w:rsidR="00743459" w:rsidRDefault="007434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*wash hands and clean up any spills </w:t>
      </w:r>
    </w:p>
    <w:p w14:paraId="3719F399" w14:textId="79A2F817" w:rsidR="004C09C5" w:rsidRDefault="007434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*</w:t>
      </w:r>
      <w:proofErr w:type="gramStart"/>
      <w:r>
        <w:rPr>
          <w:rFonts w:ascii="Helvetica" w:hAnsi="Helvetica"/>
          <w:sz w:val="20"/>
        </w:rPr>
        <w:t>chemicals</w:t>
      </w:r>
      <w:proofErr w:type="gramEnd"/>
      <w:r>
        <w:rPr>
          <w:rFonts w:ascii="Helvetica" w:hAnsi="Helvetica"/>
          <w:sz w:val="20"/>
        </w:rPr>
        <w:t xml:space="preserve"> are safe to touch skin, but do not ingest any (they will stain hands so be careful)</w:t>
      </w:r>
    </w:p>
    <w:p w14:paraId="03A978E2" w14:textId="77777777" w:rsidR="003F7365" w:rsidRDefault="003F736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*</w:t>
      </w:r>
      <w:proofErr w:type="gramStart"/>
      <w:r w:rsidR="0011536E">
        <w:rPr>
          <w:rFonts w:ascii="Helvetica" w:hAnsi="Helvetica"/>
          <w:sz w:val="20"/>
        </w:rPr>
        <w:t>when</w:t>
      </w:r>
      <w:proofErr w:type="gramEnd"/>
      <w:r w:rsidR="0011536E">
        <w:rPr>
          <w:rFonts w:ascii="Helvetica" w:hAnsi="Helvetica"/>
          <w:sz w:val="20"/>
        </w:rPr>
        <w:t xml:space="preserve"> you are finished, carefully release the air out of the bag, reseal and throw in the trash can </w:t>
      </w:r>
    </w:p>
    <w:p w14:paraId="178F375E" w14:textId="77777777" w:rsidR="004C18A6" w:rsidRDefault="004C18A6">
      <w:pPr>
        <w:rPr>
          <w:rFonts w:ascii="Helvetica" w:hAnsi="Helvetica"/>
          <w:sz w:val="20"/>
        </w:rPr>
      </w:pPr>
    </w:p>
    <w:p w14:paraId="6C4BCCA4" w14:textId="77777777" w:rsidR="004C18A6" w:rsidRDefault="004C18A6">
      <w:pPr>
        <w:rPr>
          <w:rFonts w:ascii="Helvetica" w:hAnsi="Helvetica"/>
          <w:sz w:val="20"/>
        </w:rPr>
      </w:pPr>
    </w:p>
    <w:p w14:paraId="32F691F6" w14:textId="12AE1466" w:rsidR="003F7365" w:rsidRDefault="003F7365">
      <w:pPr>
        <w:rPr>
          <w:rFonts w:ascii="Helvetica" w:hAnsi="Helvetica"/>
          <w:sz w:val="20"/>
        </w:rPr>
      </w:pPr>
      <w:r w:rsidRPr="004C18A6">
        <w:rPr>
          <w:rFonts w:ascii="Helvetica" w:hAnsi="Helvetica"/>
          <w:b/>
          <w:sz w:val="20"/>
        </w:rPr>
        <w:t>Materials:</w:t>
      </w:r>
      <w:r>
        <w:rPr>
          <w:rFonts w:ascii="Helvetica" w:hAnsi="Helvetica"/>
          <w:sz w:val="20"/>
        </w:rPr>
        <w:t xml:space="preserve"> Quart Ziploc bag, Sodium bicarbonate (NaHCO</w:t>
      </w:r>
      <w:r>
        <w:rPr>
          <w:rFonts w:ascii="Helvetica" w:hAnsi="Helvetica"/>
          <w:sz w:val="20"/>
          <w:vertAlign w:val="subscript"/>
        </w:rPr>
        <w:t>3</w:t>
      </w:r>
      <w:r>
        <w:rPr>
          <w:rFonts w:ascii="Helvetica" w:hAnsi="Helvetica"/>
          <w:sz w:val="20"/>
        </w:rPr>
        <w:t>), Calcium chloride (CaCl</w:t>
      </w:r>
      <w:r>
        <w:rPr>
          <w:rFonts w:ascii="Helvetica" w:hAnsi="Helvetica"/>
          <w:sz w:val="20"/>
          <w:vertAlign w:val="subscript"/>
        </w:rPr>
        <w:t>2</w:t>
      </w:r>
      <w:r w:rsidR="003C4F10">
        <w:rPr>
          <w:rFonts w:ascii="Helvetica" w:hAnsi="Helvetica"/>
          <w:sz w:val="20"/>
        </w:rPr>
        <w:t xml:space="preserve">), water, Phenol red </w:t>
      </w:r>
      <w:r w:rsidR="004C09C5">
        <w:rPr>
          <w:rFonts w:ascii="Helvetica" w:hAnsi="Helvetica"/>
          <w:sz w:val="20"/>
        </w:rPr>
        <w:t xml:space="preserve">indicator </w:t>
      </w:r>
      <w:r w:rsidR="003C4F10">
        <w:rPr>
          <w:rFonts w:ascii="Helvetica" w:hAnsi="Helvetica"/>
          <w:sz w:val="20"/>
        </w:rPr>
        <w:t xml:space="preserve">solution, 25 ml graduated cylinder, </w:t>
      </w:r>
      <w:proofErr w:type="spellStart"/>
      <w:r w:rsidR="004C09C5">
        <w:rPr>
          <w:rFonts w:ascii="Helvetica" w:hAnsi="Helvetica"/>
          <w:sz w:val="20"/>
        </w:rPr>
        <w:t>microplate</w:t>
      </w:r>
      <w:proofErr w:type="spellEnd"/>
      <w:r w:rsidR="004C09C5">
        <w:rPr>
          <w:rFonts w:ascii="Helvetica" w:hAnsi="Helvetica"/>
          <w:sz w:val="20"/>
        </w:rPr>
        <w:t xml:space="preserve">, test tube brush </w:t>
      </w:r>
    </w:p>
    <w:p w14:paraId="384A50E0" w14:textId="77777777" w:rsidR="003F7365" w:rsidRDefault="003F7365">
      <w:pPr>
        <w:rPr>
          <w:rFonts w:ascii="Helvetica" w:hAnsi="Helvetica"/>
          <w:sz w:val="20"/>
        </w:rPr>
      </w:pPr>
    </w:p>
    <w:p w14:paraId="160D784B" w14:textId="77777777" w:rsidR="003F7365" w:rsidRPr="004C18A6" w:rsidRDefault="003F7365">
      <w:pPr>
        <w:rPr>
          <w:rFonts w:ascii="Helvetica" w:hAnsi="Helvetica"/>
          <w:b/>
        </w:rPr>
      </w:pPr>
      <w:r w:rsidRPr="004C18A6">
        <w:rPr>
          <w:rFonts w:ascii="Helvetica" w:hAnsi="Helvetica"/>
          <w:b/>
        </w:rPr>
        <w:t>Pre-Lab:</w:t>
      </w:r>
    </w:p>
    <w:p w14:paraId="1DCCA3B3" w14:textId="77777777" w:rsidR="003C4F10" w:rsidRDefault="003C4F1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A. Describe how a chemical change is different from a physical change.</w:t>
      </w:r>
    </w:p>
    <w:p w14:paraId="4EB0C452" w14:textId="77777777" w:rsidR="003C4F10" w:rsidRDefault="003C4F10">
      <w:pPr>
        <w:rPr>
          <w:rFonts w:ascii="Helvetica" w:hAnsi="Helvetica"/>
          <w:sz w:val="20"/>
        </w:rPr>
      </w:pPr>
    </w:p>
    <w:p w14:paraId="6E6863C4" w14:textId="77777777" w:rsidR="003C4F10" w:rsidRDefault="003C4F1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35C83836" w14:textId="77777777" w:rsidR="003C4F10" w:rsidRDefault="003C4F10">
      <w:pPr>
        <w:rPr>
          <w:rFonts w:ascii="Helvetica" w:hAnsi="Helvetica"/>
          <w:sz w:val="20"/>
        </w:rPr>
      </w:pPr>
    </w:p>
    <w:p w14:paraId="5D213992" w14:textId="77777777" w:rsidR="003C4F10" w:rsidRDefault="003C4F10" w:rsidP="003C4F1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5EAA7A97" w14:textId="77777777" w:rsidR="003C4F10" w:rsidRDefault="003C4F10">
      <w:pPr>
        <w:rPr>
          <w:rFonts w:ascii="Helvetica" w:hAnsi="Helvetica"/>
          <w:sz w:val="20"/>
        </w:rPr>
      </w:pPr>
    </w:p>
    <w:p w14:paraId="4D2DE9EB" w14:textId="77777777" w:rsidR="003F7365" w:rsidRDefault="003C4F1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</w:t>
      </w:r>
      <w:r w:rsidR="003F7365">
        <w:rPr>
          <w:rFonts w:ascii="Helvetica" w:hAnsi="Helvetica"/>
          <w:sz w:val="20"/>
        </w:rPr>
        <w:t xml:space="preserve">. List the 4 indications that a chemical change has taken place. </w:t>
      </w:r>
    </w:p>
    <w:p w14:paraId="7573A7E5" w14:textId="77777777" w:rsidR="003C4F10" w:rsidRDefault="003F736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1. ______________________________________________</w:t>
      </w:r>
      <w:r w:rsidR="003C4F10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2.</w:t>
      </w:r>
      <w:r w:rsidR="003C4F10">
        <w:rPr>
          <w:rFonts w:ascii="Helvetica" w:hAnsi="Helvetica"/>
          <w:sz w:val="20"/>
        </w:rPr>
        <w:t xml:space="preserve"> ___________________________________</w:t>
      </w:r>
    </w:p>
    <w:p w14:paraId="70FCFFFD" w14:textId="77777777" w:rsidR="003C4F10" w:rsidRDefault="003C4F10">
      <w:pPr>
        <w:rPr>
          <w:rFonts w:ascii="Helvetica" w:hAnsi="Helvetica"/>
          <w:sz w:val="20"/>
        </w:rPr>
      </w:pPr>
    </w:p>
    <w:p w14:paraId="34F57A3B" w14:textId="77777777" w:rsidR="003C4F10" w:rsidRDefault="003C4F10" w:rsidP="003C4F1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3. ______________________________________________</w:t>
      </w:r>
      <w:r>
        <w:rPr>
          <w:rFonts w:ascii="Helvetica" w:hAnsi="Helvetica"/>
          <w:sz w:val="20"/>
        </w:rPr>
        <w:tab/>
        <w:t>4. ___________________________________</w:t>
      </w:r>
    </w:p>
    <w:p w14:paraId="485F03DF" w14:textId="77777777" w:rsidR="003C4F10" w:rsidRDefault="003C4F10" w:rsidP="003C4F10">
      <w:pPr>
        <w:rPr>
          <w:rFonts w:ascii="Helvetica" w:hAnsi="Helvetica"/>
          <w:sz w:val="20"/>
        </w:rPr>
      </w:pPr>
    </w:p>
    <w:p w14:paraId="00246512" w14:textId="77777777" w:rsidR="003C4F10" w:rsidRPr="004C18A6" w:rsidRDefault="003C4F10">
      <w:pPr>
        <w:rPr>
          <w:rFonts w:ascii="Helvetica" w:hAnsi="Helvetica"/>
          <w:b/>
        </w:rPr>
      </w:pPr>
      <w:r w:rsidRPr="004C18A6">
        <w:rPr>
          <w:rFonts w:ascii="Helvetica" w:hAnsi="Helvetica"/>
          <w:b/>
        </w:rPr>
        <w:t>Procedures:</w:t>
      </w:r>
    </w:p>
    <w:p w14:paraId="0F461BF7" w14:textId="77777777" w:rsidR="003C4F10" w:rsidRPr="004C18A6" w:rsidRDefault="003C4F10">
      <w:pPr>
        <w:rPr>
          <w:rFonts w:ascii="Helvetica" w:hAnsi="Helvetica"/>
          <w:b/>
          <w:i/>
          <w:sz w:val="20"/>
        </w:rPr>
      </w:pPr>
      <w:r>
        <w:rPr>
          <w:rFonts w:ascii="Helvetica" w:hAnsi="Helvetica"/>
          <w:sz w:val="20"/>
        </w:rPr>
        <w:tab/>
      </w:r>
      <w:r w:rsidRPr="004C18A6">
        <w:rPr>
          <w:rFonts w:ascii="Helvetica" w:hAnsi="Helvetica"/>
          <w:b/>
          <w:i/>
          <w:sz w:val="20"/>
        </w:rPr>
        <w:t>Note: Be sure to clean off everything from your desk except what you will</w:t>
      </w:r>
      <w:r w:rsidR="004C18A6">
        <w:rPr>
          <w:rFonts w:ascii="Helvetica" w:hAnsi="Helvetica"/>
          <w:b/>
          <w:i/>
          <w:sz w:val="20"/>
        </w:rPr>
        <w:t xml:space="preserve"> use in the lab!  You </w:t>
      </w:r>
      <w:r w:rsidR="004C18A6">
        <w:rPr>
          <w:rFonts w:ascii="Helvetica" w:hAnsi="Helvetica"/>
          <w:b/>
          <w:i/>
          <w:sz w:val="20"/>
        </w:rPr>
        <w:tab/>
        <w:t xml:space="preserve">          will also</w:t>
      </w:r>
      <w:r w:rsidR="007E5908" w:rsidRPr="004C18A6">
        <w:rPr>
          <w:rFonts w:ascii="Helvetica" w:hAnsi="Helvetica"/>
          <w:b/>
          <w:i/>
          <w:sz w:val="20"/>
        </w:rPr>
        <w:t xml:space="preserve"> </w:t>
      </w:r>
      <w:r w:rsidRPr="004C18A6">
        <w:rPr>
          <w:rFonts w:ascii="Helvetica" w:hAnsi="Helvetica"/>
          <w:b/>
          <w:i/>
          <w:sz w:val="20"/>
        </w:rPr>
        <w:t xml:space="preserve">be </w:t>
      </w:r>
      <w:r w:rsidR="007E5908" w:rsidRPr="004C18A6">
        <w:rPr>
          <w:rFonts w:ascii="Helvetica" w:hAnsi="Helvetica"/>
          <w:b/>
          <w:i/>
          <w:sz w:val="20"/>
        </w:rPr>
        <w:t>responsible for cleaning up at the end of the lab.</w:t>
      </w:r>
    </w:p>
    <w:p w14:paraId="0FAB7D98" w14:textId="77777777" w:rsidR="003C4F10" w:rsidRDefault="003C4F10">
      <w:pPr>
        <w:rPr>
          <w:rFonts w:ascii="Helvetica" w:hAnsi="Helvetica"/>
          <w:sz w:val="20"/>
        </w:rPr>
      </w:pPr>
    </w:p>
    <w:p w14:paraId="40FDEE2A" w14:textId="77777777" w:rsidR="003C4F10" w:rsidRDefault="003C4F1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1. Tear a piece of notebook paper in half.  Label </w:t>
      </w:r>
      <w:proofErr w:type="gramStart"/>
      <w:r>
        <w:rPr>
          <w:rFonts w:ascii="Helvetica" w:hAnsi="Helvetica"/>
          <w:sz w:val="20"/>
        </w:rPr>
        <w:t>one half</w:t>
      </w:r>
      <w:proofErr w:type="gramEnd"/>
      <w:r>
        <w:rPr>
          <w:rFonts w:ascii="Helvetica" w:hAnsi="Helvetica"/>
          <w:sz w:val="20"/>
        </w:rPr>
        <w:t xml:space="preserve"> Sodium bicarbonate and the other half Calcium chloride.</w:t>
      </w:r>
    </w:p>
    <w:p w14:paraId="68A6AB43" w14:textId="77777777" w:rsidR="003C4F10" w:rsidRDefault="003C4F10">
      <w:pPr>
        <w:rPr>
          <w:rFonts w:ascii="Helvetica" w:hAnsi="Helvetica"/>
          <w:sz w:val="20"/>
        </w:rPr>
      </w:pPr>
    </w:p>
    <w:p w14:paraId="5D050BDE" w14:textId="77777777" w:rsidR="00374017" w:rsidRDefault="003C4F1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2. Take both halves of the paper up to the teach</w:t>
      </w:r>
      <w:r w:rsidR="00E14A18">
        <w:rPr>
          <w:rFonts w:ascii="Helvetica" w:hAnsi="Helvetica"/>
          <w:sz w:val="20"/>
        </w:rPr>
        <w:t>er</w:t>
      </w:r>
      <w:r>
        <w:rPr>
          <w:rFonts w:ascii="Helvetica" w:hAnsi="Helvetica"/>
          <w:sz w:val="20"/>
        </w:rPr>
        <w:t xml:space="preserve"> desk to get your chemicals.  Place 2 level spoonfuls of each chemical on their appropriately labeled papers and carefully take back to your station.</w:t>
      </w:r>
    </w:p>
    <w:p w14:paraId="25A53E62" w14:textId="77777777" w:rsidR="00374017" w:rsidRDefault="00374017">
      <w:pPr>
        <w:rPr>
          <w:rFonts w:ascii="Helvetica" w:hAnsi="Helvetica"/>
          <w:sz w:val="20"/>
        </w:rPr>
      </w:pPr>
    </w:p>
    <w:p w14:paraId="4F56FD4F" w14:textId="532CECDC" w:rsidR="004C18A6" w:rsidRDefault="0037401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3. Use a 25 ml graduated cylinder and measure out 10 ml of water from the sink.  Take back to your lab station and let your tea</w:t>
      </w:r>
      <w:r w:rsidR="004C09C5">
        <w:rPr>
          <w:rFonts w:ascii="Helvetica" w:hAnsi="Helvetica"/>
          <w:sz w:val="20"/>
        </w:rPr>
        <w:t>cher know you are ready to add 2-3</w:t>
      </w:r>
      <w:r>
        <w:rPr>
          <w:rFonts w:ascii="Helvetica" w:hAnsi="Helvetica"/>
          <w:sz w:val="20"/>
        </w:rPr>
        <w:t xml:space="preserve"> drops of Phenol red solution to your water.</w:t>
      </w:r>
      <w:r w:rsidR="004C09C5">
        <w:rPr>
          <w:rFonts w:ascii="Helvetica" w:hAnsi="Helvetica"/>
          <w:sz w:val="20"/>
        </w:rPr>
        <w:t xml:space="preserve"> Phenol red is an acid base indicator. It is red in a base and turns yellow in an acid.</w:t>
      </w:r>
    </w:p>
    <w:p w14:paraId="57409305" w14:textId="77777777" w:rsidR="004C18A6" w:rsidRDefault="004C18A6">
      <w:pPr>
        <w:rPr>
          <w:rFonts w:ascii="Helvetica" w:hAnsi="Helvetica"/>
          <w:sz w:val="20"/>
        </w:rPr>
      </w:pPr>
    </w:p>
    <w:p w14:paraId="6355000E" w14:textId="77777777" w:rsidR="00E14A18" w:rsidRDefault="004C18A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4. Record</w:t>
      </w:r>
      <w:r w:rsidR="00E14A18">
        <w:rPr>
          <w:rFonts w:ascii="Helvetica" w:hAnsi="Helvetica"/>
          <w:sz w:val="20"/>
        </w:rPr>
        <w:t xml:space="preserve"> several</w:t>
      </w:r>
      <w:r>
        <w:rPr>
          <w:rFonts w:ascii="Helvetica" w:hAnsi="Helvetica"/>
          <w:sz w:val="20"/>
        </w:rPr>
        <w:t xml:space="preserve"> initial </w:t>
      </w:r>
      <w:r w:rsidR="00CA4F96">
        <w:rPr>
          <w:rFonts w:ascii="Helvetica" w:hAnsi="Helvetica"/>
          <w:sz w:val="20"/>
        </w:rPr>
        <w:t>properties</w:t>
      </w:r>
      <w:r w:rsidR="00E14A18">
        <w:rPr>
          <w:rFonts w:ascii="Helvetica" w:hAnsi="Helvetica"/>
          <w:sz w:val="20"/>
        </w:rPr>
        <w:t xml:space="preserve"> of the chemicals; decide if your properties are physical (P) or a chemical </w:t>
      </w:r>
      <w:r>
        <w:rPr>
          <w:rFonts w:ascii="Helvetica" w:hAnsi="Helvetica"/>
          <w:sz w:val="20"/>
        </w:rPr>
        <w:t>(C).</w:t>
      </w:r>
    </w:p>
    <w:p w14:paraId="4EEFFFBD" w14:textId="77777777" w:rsidR="004C18A6" w:rsidRDefault="004C18A6">
      <w:pPr>
        <w:rPr>
          <w:rFonts w:ascii="Helvetica" w:hAnsi="Helvetica"/>
          <w:sz w:val="20"/>
        </w:rPr>
      </w:pPr>
    </w:p>
    <w:p w14:paraId="6832C9A7" w14:textId="3578A3A4" w:rsidR="004C18A6" w:rsidRDefault="004C18A6">
      <w:pPr>
        <w:rPr>
          <w:rFonts w:ascii="Helvetica" w:hAnsi="Helvetica"/>
          <w:b/>
        </w:rPr>
      </w:pPr>
      <w:r w:rsidRPr="004C18A6">
        <w:rPr>
          <w:rFonts w:ascii="Helvetica" w:hAnsi="Helvetica"/>
          <w:b/>
        </w:rPr>
        <w:t>Da</w:t>
      </w:r>
      <w:r w:rsidR="004C09C5">
        <w:rPr>
          <w:rFonts w:ascii="Helvetica" w:hAnsi="Helvetica"/>
          <w:b/>
        </w:rPr>
        <w:t xml:space="preserve">ta Table 1: </w:t>
      </w:r>
      <w:r w:rsidR="00F4220E">
        <w:rPr>
          <w:rFonts w:ascii="Helvetica" w:hAnsi="Helvetica"/>
          <w:b/>
        </w:rPr>
        <w:t>Initial Properties</w:t>
      </w:r>
      <w:r w:rsidR="004C09C5">
        <w:rPr>
          <w:rFonts w:ascii="Helvetica" w:hAnsi="Helvetica"/>
          <w:b/>
        </w:rPr>
        <w:t xml:space="preserve"> of Chemicals</w:t>
      </w:r>
      <w:bookmarkStart w:id="0" w:name="_GoBack"/>
      <w:bookmarkEnd w:id="0"/>
    </w:p>
    <w:p w14:paraId="7F6EFD41" w14:textId="77777777" w:rsidR="0011536E" w:rsidRPr="004C18A6" w:rsidRDefault="0011536E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84"/>
        <w:gridCol w:w="6264"/>
      </w:tblGrid>
      <w:tr w:rsidR="004C18A6" w14:paraId="4E4D7749" w14:textId="77777777">
        <w:tc>
          <w:tcPr>
            <w:tcW w:w="3384" w:type="dxa"/>
          </w:tcPr>
          <w:p w14:paraId="5FF6B4E7" w14:textId="77777777" w:rsidR="004C18A6" w:rsidRPr="00CA4F96" w:rsidRDefault="004C18A6">
            <w:pPr>
              <w:rPr>
                <w:rFonts w:ascii="Helvetica" w:hAnsi="Helvetica"/>
                <w:b/>
                <w:sz w:val="20"/>
              </w:rPr>
            </w:pPr>
            <w:r w:rsidRPr="00CA4F96">
              <w:rPr>
                <w:rFonts w:ascii="Helvetica" w:hAnsi="Helvetica"/>
                <w:b/>
                <w:sz w:val="20"/>
              </w:rPr>
              <w:t>Chemical</w:t>
            </w:r>
          </w:p>
        </w:tc>
        <w:tc>
          <w:tcPr>
            <w:tcW w:w="6264" w:type="dxa"/>
          </w:tcPr>
          <w:p w14:paraId="1686D95D" w14:textId="77777777" w:rsidR="004C18A6" w:rsidRPr="00CA4F96" w:rsidRDefault="00CA4F96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Properties</w:t>
            </w:r>
            <w:r w:rsidR="004C18A6" w:rsidRPr="00CA4F96">
              <w:rPr>
                <w:rFonts w:ascii="Helvetica" w:hAnsi="Helvetica"/>
                <w:b/>
                <w:sz w:val="20"/>
              </w:rPr>
              <w:t xml:space="preserve"> (P or C)</w:t>
            </w:r>
          </w:p>
        </w:tc>
      </w:tr>
      <w:tr w:rsidR="004C18A6" w14:paraId="52C0F931" w14:textId="77777777">
        <w:tc>
          <w:tcPr>
            <w:tcW w:w="3384" w:type="dxa"/>
          </w:tcPr>
          <w:p w14:paraId="0CE615B2" w14:textId="77777777" w:rsidR="00CA4F96" w:rsidRDefault="00CA4F96">
            <w:pPr>
              <w:rPr>
                <w:rFonts w:ascii="Helvetica" w:hAnsi="Helvetica"/>
                <w:sz w:val="20"/>
              </w:rPr>
            </w:pPr>
          </w:p>
          <w:p w14:paraId="71DB0FE6" w14:textId="77777777" w:rsidR="00CA4F96" w:rsidRDefault="004C18A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Sodium bicarbonate</w:t>
            </w:r>
          </w:p>
          <w:p w14:paraId="7BFDDA45" w14:textId="77777777" w:rsidR="004C18A6" w:rsidRDefault="004C18A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64" w:type="dxa"/>
          </w:tcPr>
          <w:p w14:paraId="54AB82AD" w14:textId="77777777" w:rsidR="004C18A6" w:rsidRDefault="004C18A6">
            <w:pPr>
              <w:rPr>
                <w:rFonts w:ascii="Helvetica" w:hAnsi="Helvetica"/>
                <w:sz w:val="20"/>
              </w:rPr>
            </w:pPr>
          </w:p>
        </w:tc>
      </w:tr>
      <w:tr w:rsidR="004C18A6" w14:paraId="1638B54D" w14:textId="77777777">
        <w:tc>
          <w:tcPr>
            <w:tcW w:w="3384" w:type="dxa"/>
          </w:tcPr>
          <w:p w14:paraId="5024BE8B" w14:textId="77777777" w:rsidR="00CA4F96" w:rsidRDefault="00CA4F96">
            <w:pPr>
              <w:rPr>
                <w:rFonts w:ascii="Helvetica" w:hAnsi="Helvetica"/>
                <w:sz w:val="20"/>
              </w:rPr>
            </w:pPr>
          </w:p>
          <w:p w14:paraId="2CAEA9FF" w14:textId="77777777" w:rsidR="004C18A6" w:rsidRDefault="004C18A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Calcium Chloride</w:t>
            </w:r>
          </w:p>
          <w:p w14:paraId="43BC6AC3" w14:textId="77777777" w:rsidR="004C18A6" w:rsidRDefault="004C18A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64" w:type="dxa"/>
          </w:tcPr>
          <w:p w14:paraId="2E588D7D" w14:textId="77777777" w:rsidR="004C18A6" w:rsidRDefault="004C18A6">
            <w:pPr>
              <w:rPr>
                <w:rFonts w:ascii="Helvetica" w:hAnsi="Helvetica"/>
                <w:sz w:val="20"/>
              </w:rPr>
            </w:pPr>
          </w:p>
        </w:tc>
      </w:tr>
      <w:tr w:rsidR="004C18A6" w14:paraId="0C353911" w14:textId="77777777">
        <w:tc>
          <w:tcPr>
            <w:tcW w:w="3384" w:type="dxa"/>
          </w:tcPr>
          <w:p w14:paraId="189009FD" w14:textId="77777777" w:rsidR="00CA4F96" w:rsidRDefault="00CA4F96">
            <w:pPr>
              <w:rPr>
                <w:rFonts w:ascii="Helvetica" w:hAnsi="Helvetica"/>
                <w:sz w:val="20"/>
              </w:rPr>
            </w:pPr>
          </w:p>
          <w:p w14:paraId="68DBFF88" w14:textId="73D72363" w:rsidR="004C18A6" w:rsidRDefault="004C09C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Water + Phenol Red S</w:t>
            </w:r>
            <w:r w:rsidR="004C18A6">
              <w:rPr>
                <w:rFonts w:ascii="Helvetica" w:hAnsi="Helvetica"/>
                <w:sz w:val="20"/>
              </w:rPr>
              <w:t>olution</w:t>
            </w:r>
          </w:p>
          <w:p w14:paraId="5AE6EF54" w14:textId="77777777" w:rsidR="004C18A6" w:rsidRDefault="004C18A6">
            <w:pPr>
              <w:rPr>
                <w:rFonts w:ascii="Helvetica" w:hAnsi="Helvetica"/>
                <w:sz w:val="20"/>
              </w:rPr>
            </w:pPr>
          </w:p>
          <w:p w14:paraId="68784B12" w14:textId="77777777" w:rsidR="004C18A6" w:rsidRDefault="004C18A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64" w:type="dxa"/>
          </w:tcPr>
          <w:p w14:paraId="69E4DE68" w14:textId="77777777" w:rsidR="004C18A6" w:rsidRDefault="004C18A6">
            <w:pPr>
              <w:rPr>
                <w:rFonts w:ascii="Helvetica" w:hAnsi="Helvetica"/>
                <w:sz w:val="20"/>
              </w:rPr>
            </w:pPr>
          </w:p>
        </w:tc>
      </w:tr>
    </w:tbl>
    <w:p w14:paraId="70DAE943" w14:textId="3D6FE113" w:rsidR="004C18A6" w:rsidRDefault="004C09C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5. Add the sodium bicarbonate and the c</w:t>
      </w:r>
      <w:r w:rsidR="004C18A6">
        <w:rPr>
          <w:rFonts w:ascii="Helvetica" w:hAnsi="Helvetica"/>
          <w:sz w:val="20"/>
        </w:rPr>
        <w:t>alcium chloride to your bag.</w:t>
      </w:r>
      <w:r w:rsidR="00E14A18">
        <w:rPr>
          <w:rFonts w:ascii="Helvetica" w:hAnsi="Helvetica"/>
          <w:sz w:val="20"/>
        </w:rPr>
        <w:t xml:space="preserve"> Mix them together but</w:t>
      </w:r>
      <w:r w:rsidR="004C18A6">
        <w:rPr>
          <w:rFonts w:ascii="Helvetica" w:hAnsi="Helvetica"/>
          <w:sz w:val="20"/>
        </w:rPr>
        <w:t xml:space="preserve">  DO NOT PUT IN ANY WATER YET.</w:t>
      </w:r>
    </w:p>
    <w:p w14:paraId="19339000" w14:textId="77777777" w:rsidR="004C18A6" w:rsidRDefault="004C18A6">
      <w:pPr>
        <w:rPr>
          <w:rFonts w:ascii="Helvetica" w:hAnsi="Helvetica"/>
          <w:sz w:val="20"/>
        </w:rPr>
      </w:pPr>
    </w:p>
    <w:p w14:paraId="6A280FC3" w14:textId="77777777" w:rsidR="004C18A6" w:rsidRDefault="004C18A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*Has a physical or chemical change taken place? _____________________ Explain how you know.  </w:t>
      </w:r>
    </w:p>
    <w:p w14:paraId="1DF19BC9" w14:textId="77777777" w:rsidR="004C18A6" w:rsidRDefault="004C18A6">
      <w:pPr>
        <w:rPr>
          <w:rFonts w:ascii="Helvetica" w:hAnsi="Helvetica"/>
          <w:sz w:val="20"/>
        </w:rPr>
      </w:pPr>
    </w:p>
    <w:p w14:paraId="58F22FBB" w14:textId="77777777" w:rsidR="004C18A6" w:rsidRDefault="004C18A6" w:rsidP="004C18A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5E1DFE3C" w14:textId="77777777" w:rsidR="004C18A6" w:rsidRDefault="004C18A6" w:rsidP="004C18A6">
      <w:pPr>
        <w:rPr>
          <w:rFonts w:ascii="Helvetica" w:hAnsi="Helvetica"/>
          <w:sz w:val="20"/>
        </w:rPr>
      </w:pPr>
    </w:p>
    <w:p w14:paraId="3FAF33D1" w14:textId="77777777" w:rsidR="004C18A6" w:rsidRDefault="004C18A6" w:rsidP="004C18A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3F63A19B" w14:textId="77777777" w:rsidR="004C18A6" w:rsidRDefault="004C18A6">
      <w:pPr>
        <w:rPr>
          <w:rFonts w:ascii="Helvetica" w:hAnsi="Helvetica"/>
          <w:sz w:val="20"/>
        </w:rPr>
      </w:pPr>
    </w:p>
    <w:p w14:paraId="6C3B987D" w14:textId="77777777" w:rsidR="004C18A6" w:rsidRDefault="004C18A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6. Shake the chemicals to one corner of your bag and twist off so that when you add the water it will not mix.</w:t>
      </w:r>
    </w:p>
    <w:p w14:paraId="4555E3CD" w14:textId="77777777" w:rsidR="004C18A6" w:rsidRDefault="004C18A6">
      <w:pPr>
        <w:rPr>
          <w:rFonts w:ascii="Helvetica" w:hAnsi="Helvetica"/>
          <w:sz w:val="20"/>
        </w:rPr>
      </w:pPr>
    </w:p>
    <w:p w14:paraId="0B111B00" w14:textId="77777777" w:rsidR="004C18A6" w:rsidRDefault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7</w:t>
      </w:r>
      <w:r w:rsidR="004C18A6">
        <w:rPr>
          <w:rFonts w:ascii="Helvetica" w:hAnsi="Helvetica"/>
          <w:sz w:val="20"/>
        </w:rPr>
        <w:t>. Pour your water + Phenol red solution into the opposite corner of your bag so that it does NOT MIX with your chemicals.</w:t>
      </w:r>
    </w:p>
    <w:p w14:paraId="2A457537" w14:textId="77777777" w:rsidR="004C18A6" w:rsidRDefault="004C18A6">
      <w:pPr>
        <w:rPr>
          <w:rFonts w:ascii="Helvetica" w:hAnsi="Helvetica"/>
          <w:sz w:val="20"/>
        </w:rPr>
      </w:pPr>
    </w:p>
    <w:p w14:paraId="45AE8AE2" w14:textId="77777777" w:rsidR="004C18A6" w:rsidRDefault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8</w:t>
      </w:r>
      <w:r w:rsidR="004C18A6">
        <w:rPr>
          <w:rFonts w:ascii="Helvetica" w:hAnsi="Helvetica"/>
          <w:sz w:val="20"/>
        </w:rPr>
        <w:t>. Carefully remove all air from your bag a</w:t>
      </w:r>
      <w:r w:rsidR="00E14A18">
        <w:rPr>
          <w:rFonts w:ascii="Helvetica" w:hAnsi="Helvetica"/>
          <w:sz w:val="20"/>
        </w:rPr>
        <w:t>nd seal up WITHOUT MIXING THE WATER WITH THE DRY CHEMICALS.</w:t>
      </w:r>
    </w:p>
    <w:p w14:paraId="5412DA04" w14:textId="77777777" w:rsidR="004C18A6" w:rsidRDefault="004C18A6">
      <w:pPr>
        <w:rPr>
          <w:rFonts w:ascii="Helvetica" w:hAnsi="Helvetica"/>
          <w:sz w:val="20"/>
        </w:rPr>
      </w:pPr>
    </w:p>
    <w:p w14:paraId="7242A417" w14:textId="77777777" w:rsidR="00454603" w:rsidRDefault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9</w:t>
      </w:r>
      <w:r w:rsidR="004C18A6">
        <w:rPr>
          <w:rFonts w:ascii="Helvetica" w:hAnsi="Helvetica"/>
          <w:sz w:val="20"/>
        </w:rPr>
        <w:t>. Once you have it completely sealed (be sure or you will have to start all over again!) then gently mix all of the ingredients tog</w:t>
      </w:r>
      <w:r>
        <w:rPr>
          <w:rFonts w:ascii="Helvetica" w:hAnsi="Helvetica"/>
          <w:sz w:val="20"/>
        </w:rPr>
        <w:t>ether. Continue to gently mix, watch, and feel the contents of your bag for several minutes.</w:t>
      </w:r>
    </w:p>
    <w:p w14:paraId="019E01FE" w14:textId="77777777" w:rsidR="00454603" w:rsidRDefault="00454603">
      <w:pPr>
        <w:rPr>
          <w:rFonts w:ascii="Helvetica" w:hAnsi="Helvetica"/>
          <w:sz w:val="20"/>
        </w:rPr>
      </w:pPr>
    </w:p>
    <w:p w14:paraId="25BF15A9" w14:textId="77777777" w:rsidR="00454603" w:rsidRDefault="00454603" w:rsidP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 xml:space="preserve">*Has a physical or chemical change taken place? _____________________ Explain how you know.  </w:t>
      </w:r>
    </w:p>
    <w:p w14:paraId="2EAECA91" w14:textId="77777777" w:rsidR="00454603" w:rsidRDefault="00454603" w:rsidP="00454603">
      <w:pPr>
        <w:rPr>
          <w:rFonts w:ascii="Helvetica" w:hAnsi="Helvetica"/>
          <w:sz w:val="20"/>
        </w:rPr>
      </w:pPr>
    </w:p>
    <w:p w14:paraId="029DD750" w14:textId="77777777" w:rsidR="00454603" w:rsidRDefault="00454603" w:rsidP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7C59BD7C" w14:textId="77777777" w:rsidR="00454603" w:rsidRDefault="00454603" w:rsidP="00454603">
      <w:pPr>
        <w:rPr>
          <w:rFonts w:ascii="Helvetica" w:hAnsi="Helvetica"/>
          <w:sz w:val="20"/>
        </w:rPr>
      </w:pPr>
    </w:p>
    <w:p w14:paraId="19C7470F" w14:textId="77777777" w:rsidR="00454603" w:rsidRDefault="00454603" w:rsidP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0CFDC6C5" w14:textId="77777777" w:rsidR="00454603" w:rsidRDefault="00454603">
      <w:pPr>
        <w:rPr>
          <w:rFonts w:ascii="Helvetica" w:hAnsi="Helvetica"/>
          <w:sz w:val="20"/>
        </w:rPr>
      </w:pPr>
    </w:p>
    <w:p w14:paraId="7EBF2F81" w14:textId="77777777" w:rsidR="00454603" w:rsidRDefault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10. Record all observations in Data Table 2.  </w:t>
      </w:r>
    </w:p>
    <w:p w14:paraId="078E740F" w14:textId="77777777" w:rsidR="00454603" w:rsidRDefault="00454603">
      <w:pPr>
        <w:rPr>
          <w:rFonts w:ascii="Helvetica" w:hAnsi="Helvetica"/>
          <w:sz w:val="20"/>
        </w:rPr>
      </w:pPr>
    </w:p>
    <w:p w14:paraId="7F07113A" w14:textId="05AB4DF7" w:rsidR="00454603" w:rsidRPr="00454603" w:rsidRDefault="00454603">
      <w:pPr>
        <w:rPr>
          <w:rFonts w:ascii="Helvetica" w:hAnsi="Helvetica"/>
          <w:b/>
        </w:rPr>
      </w:pPr>
      <w:r w:rsidRPr="00454603">
        <w:rPr>
          <w:rFonts w:ascii="Helvetica" w:hAnsi="Helvetica"/>
          <w:b/>
        </w:rPr>
        <w:t>Data Table 2</w:t>
      </w:r>
      <w:r w:rsidR="004C09C5">
        <w:rPr>
          <w:rFonts w:ascii="Helvetica" w:hAnsi="Helvetica"/>
          <w:b/>
        </w:rPr>
        <w:t xml:space="preserve">: </w:t>
      </w:r>
      <w:r w:rsidRPr="00454603">
        <w:rPr>
          <w:rFonts w:ascii="Helvetica" w:hAnsi="Helvetica"/>
          <w:b/>
        </w:rPr>
        <w:t>Final Observat</w:t>
      </w:r>
      <w:r w:rsidR="00721671">
        <w:rPr>
          <w:rFonts w:ascii="Helvetica" w:hAnsi="Helvetica"/>
          <w:b/>
        </w:rPr>
        <w:t>i</w:t>
      </w:r>
      <w:r w:rsidR="004C09C5">
        <w:rPr>
          <w:rFonts w:ascii="Helvetica" w:hAnsi="Helvetica"/>
          <w:b/>
        </w:rPr>
        <w:t>ons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28"/>
        <w:gridCol w:w="8424"/>
      </w:tblGrid>
      <w:tr w:rsidR="00454603" w14:paraId="3C454E01" w14:textId="77777777">
        <w:tc>
          <w:tcPr>
            <w:tcW w:w="1728" w:type="dxa"/>
          </w:tcPr>
          <w:p w14:paraId="4D2CDD99" w14:textId="77777777" w:rsidR="00454603" w:rsidRDefault="00454603">
            <w:pPr>
              <w:rPr>
                <w:rFonts w:ascii="Helvetica" w:hAnsi="Helvetica"/>
                <w:sz w:val="20"/>
              </w:rPr>
            </w:pPr>
          </w:p>
          <w:p w14:paraId="4D3E166A" w14:textId="77777777" w:rsidR="00454603" w:rsidRDefault="00454603">
            <w:pPr>
              <w:rPr>
                <w:rFonts w:ascii="Helvetica" w:hAnsi="Helvetica"/>
                <w:sz w:val="20"/>
              </w:rPr>
            </w:pPr>
          </w:p>
          <w:p w14:paraId="61EEC68F" w14:textId="77777777" w:rsidR="00454603" w:rsidRPr="00CA4F96" w:rsidRDefault="00454603">
            <w:pPr>
              <w:rPr>
                <w:rFonts w:ascii="Helvetica" w:hAnsi="Helvetica"/>
                <w:b/>
                <w:sz w:val="20"/>
              </w:rPr>
            </w:pPr>
            <w:r w:rsidRPr="00CA4F96">
              <w:rPr>
                <w:rFonts w:ascii="Helvetica" w:hAnsi="Helvetica"/>
                <w:b/>
                <w:sz w:val="20"/>
              </w:rPr>
              <w:t>Observations</w:t>
            </w:r>
          </w:p>
          <w:p w14:paraId="204444ED" w14:textId="77777777" w:rsidR="00454603" w:rsidRDefault="00454603">
            <w:pPr>
              <w:rPr>
                <w:rFonts w:ascii="Helvetica" w:hAnsi="Helvetica"/>
                <w:sz w:val="20"/>
              </w:rPr>
            </w:pPr>
          </w:p>
          <w:p w14:paraId="7614FDEE" w14:textId="77777777" w:rsidR="00454603" w:rsidRDefault="00454603">
            <w:pPr>
              <w:rPr>
                <w:rFonts w:ascii="Helvetica" w:hAnsi="Helvetica"/>
                <w:sz w:val="20"/>
              </w:rPr>
            </w:pPr>
          </w:p>
          <w:p w14:paraId="1E5E7864" w14:textId="77777777" w:rsidR="00454603" w:rsidRDefault="00454603">
            <w:pPr>
              <w:rPr>
                <w:rFonts w:ascii="Helvetica" w:hAnsi="Helvetica"/>
                <w:sz w:val="20"/>
              </w:rPr>
            </w:pPr>
          </w:p>
          <w:p w14:paraId="293D6195" w14:textId="77777777" w:rsidR="00454603" w:rsidRDefault="0045460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424" w:type="dxa"/>
          </w:tcPr>
          <w:p w14:paraId="32D54F05" w14:textId="77777777" w:rsidR="00454603" w:rsidRDefault="00454603">
            <w:pPr>
              <w:rPr>
                <w:rFonts w:ascii="Helvetica" w:hAnsi="Helvetica"/>
                <w:sz w:val="20"/>
              </w:rPr>
            </w:pPr>
          </w:p>
        </w:tc>
      </w:tr>
    </w:tbl>
    <w:p w14:paraId="49CE5860" w14:textId="77777777" w:rsidR="003F7365" w:rsidRDefault="003F7365">
      <w:pPr>
        <w:rPr>
          <w:rFonts w:ascii="Helvetica" w:hAnsi="Helvetica"/>
          <w:sz w:val="20"/>
        </w:rPr>
      </w:pPr>
    </w:p>
    <w:p w14:paraId="0C2136D1" w14:textId="77777777" w:rsidR="00454603" w:rsidRDefault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11. Dispose of bag according to your teacher's initial instructions.</w:t>
      </w:r>
    </w:p>
    <w:p w14:paraId="71409E87" w14:textId="77777777" w:rsidR="00454603" w:rsidRDefault="00454603">
      <w:pPr>
        <w:rPr>
          <w:rFonts w:ascii="Helvetica" w:hAnsi="Helvetica"/>
          <w:sz w:val="20"/>
        </w:rPr>
      </w:pPr>
    </w:p>
    <w:p w14:paraId="570EA07F" w14:textId="77777777" w:rsidR="00E14A18" w:rsidRDefault="00E14A18">
      <w:pPr>
        <w:rPr>
          <w:rFonts w:ascii="Helvetica" w:hAnsi="Helvetica"/>
          <w:b/>
          <w:sz w:val="28"/>
        </w:rPr>
      </w:pPr>
    </w:p>
    <w:p w14:paraId="673000ED" w14:textId="77777777" w:rsidR="00454603" w:rsidRPr="00E45044" w:rsidRDefault="00454603">
      <w:pPr>
        <w:rPr>
          <w:rFonts w:ascii="Helvetica" w:hAnsi="Helvetica"/>
          <w:b/>
        </w:rPr>
      </w:pPr>
      <w:r>
        <w:rPr>
          <w:rFonts w:ascii="Helvetica" w:hAnsi="Helvetica"/>
          <w:b/>
          <w:sz w:val="28"/>
        </w:rPr>
        <w:t>Follow-Up</w:t>
      </w:r>
      <w:r w:rsidR="00E45044">
        <w:rPr>
          <w:rFonts w:ascii="Helvetica" w:hAnsi="Helvetica"/>
          <w:b/>
          <w:sz w:val="28"/>
        </w:rPr>
        <w:t xml:space="preserve">: </w:t>
      </w:r>
      <w:r w:rsidR="00E45044" w:rsidRPr="00E45044">
        <w:rPr>
          <w:rFonts w:ascii="Helvetica" w:hAnsi="Helvetica"/>
          <w:b/>
        </w:rPr>
        <w:t xml:space="preserve">You now have to figure out which </w:t>
      </w:r>
      <w:r w:rsidR="00721671" w:rsidRPr="00E45044">
        <w:rPr>
          <w:rFonts w:ascii="Helvetica" w:hAnsi="Helvetica"/>
          <w:b/>
        </w:rPr>
        <w:t>combination of chemicals was</w:t>
      </w:r>
      <w:r w:rsidR="00E45044" w:rsidRPr="00E45044">
        <w:rPr>
          <w:rFonts w:ascii="Helvetica" w:hAnsi="Helvetica"/>
          <w:b/>
        </w:rPr>
        <w:t xml:space="preserve"> responsible for each of the </w:t>
      </w:r>
      <w:r w:rsidR="00E45044">
        <w:rPr>
          <w:rFonts w:ascii="Helvetica" w:hAnsi="Helvetica"/>
          <w:b/>
        </w:rPr>
        <w:t>chemical change indicator</w:t>
      </w:r>
      <w:r w:rsidR="00721671">
        <w:rPr>
          <w:rFonts w:ascii="Helvetica" w:hAnsi="Helvetica"/>
          <w:b/>
        </w:rPr>
        <w:t>s</w:t>
      </w:r>
      <w:r w:rsidR="00E45044" w:rsidRPr="00E45044">
        <w:rPr>
          <w:rFonts w:ascii="Helvetica" w:hAnsi="Helvetica"/>
          <w:b/>
        </w:rPr>
        <w:t>.</w:t>
      </w:r>
    </w:p>
    <w:p w14:paraId="37A0674E" w14:textId="77777777" w:rsidR="00E45044" w:rsidRDefault="00E45044">
      <w:pPr>
        <w:rPr>
          <w:rFonts w:ascii="Helvetica" w:hAnsi="Helvetica"/>
          <w:sz w:val="20"/>
        </w:rPr>
      </w:pPr>
    </w:p>
    <w:p w14:paraId="1FA7E1B2" w14:textId="77777777" w:rsidR="00454603" w:rsidRDefault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12. List the 4 chemicals you mixed together in your bag. </w:t>
      </w:r>
    </w:p>
    <w:p w14:paraId="068A32A6" w14:textId="77777777" w:rsidR="00454603" w:rsidRDefault="00454603">
      <w:pPr>
        <w:rPr>
          <w:rFonts w:ascii="Helvetica" w:hAnsi="Helvetica"/>
          <w:sz w:val="20"/>
        </w:rPr>
      </w:pPr>
    </w:p>
    <w:p w14:paraId="7EC5BAA1" w14:textId="77777777" w:rsidR="00454603" w:rsidRDefault="00454603" w:rsidP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1. ______________________________________________</w:t>
      </w:r>
      <w:r>
        <w:rPr>
          <w:rFonts w:ascii="Helvetica" w:hAnsi="Helvetica"/>
          <w:sz w:val="20"/>
        </w:rPr>
        <w:tab/>
        <w:t>2. ___________________________________</w:t>
      </w:r>
    </w:p>
    <w:p w14:paraId="0295B8C4" w14:textId="77777777" w:rsidR="00454603" w:rsidRDefault="00454603" w:rsidP="00454603">
      <w:pPr>
        <w:rPr>
          <w:rFonts w:ascii="Helvetica" w:hAnsi="Helvetica"/>
          <w:sz w:val="20"/>
        </w:rPr>
      </w:pPr>
    </w:p>
    <w:p w14:paraId="44DDD77F" w14:textId="77777777" w:rsidR="00454603" w:rsidRDefault="00454603" w:rsidP="0045460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3. ______________________________________________</w:t>
      </w:r>
      <w:r>
        <w:rPr>
          <w:rFonts w:ascii="Helvetica" w:hAnsi="Helvetica"/>
          <w:sz w:val="20"/>
        </w:rPr>
        <w:tab/>
        <w:t>4. ___________________________________</w:t>
      </w:r>
    </w:p>
    <w:p w14:paraId="0DA107FF" w14:textId="77777777" w:rsidR="00454603" w:rsidRDefault="00454603">
      <w:pPr>
        <w:rPr>
          <w:rFonts w:ascii="Helvetica" w:hAnsi="Helvetica"/>
          <w:sz w:val="20"/>
        </w:rPr>
      </w:pPr>
    </w:p>
    <w:p w14:paraId="75BC787B" w14:textId="77777777" w:rsidR="00CA4F96" w:rsidRDefault="00454603">
      <w:pPr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13. </w:t>
      </w:r>
      <w:r w:rsidR="00E45044">
        <w:rPr>
          <w:rFonts w:ascii="Helvetica" w:hAnsi="Helvetica"/>
          <w:sz w:val="20"/>
        </w:rPr>
        <w:t xml:space="preserve">Collect your chemicals again as you did for the first part </w:t>
      </w:r>
      <w:r w:rsidR="00CA4F96" w:rsidRPr="00CA4F96">
        <w:rPr>
          <w:rFonts w:ascii="Helvetica" w:hAnsi="Helvetica"/>
          <w:b/>
          <w:sz w:val="20"/>
        </w:rPr>
        <w:t>BUT GET SMALLER AMOUNTS: ½ level spoon</w:t>
      </w:r>
      <w:r w:rsidR="00CA4F96">
        <w:rPr>
          <w:rFonts w:ascii="Helvetica" w:hAnsi="Helvetica"/>
          <w:b/>
          <w:sz w:val="20"/>
        </w:rPr>
        <w:t xml:space="preserve">ful of each Sodium bicarbonate and </w:t>
      </w:r>
      <w:r w:rsidR="00CA4F96" w:rsidRPr="00CA4F96">
        <w:rPr>
          <w:rFonts w:ascii="Helvetica" w:hAnsi="Helvetica"/>
          <w:b/>
          <w:sz w:val="20"/>
        </w:rPr>
        <w:t>C</w:t>
      </w:r>
      <w:r w:rsidR="00CA4F96">
        <w:rPr>
          <w:rFonts w:ascii="Helvetica" w:hAnsi="Helvetica"/>
          <w:b/>
          <w:sz w:val="20"/>
        </w:rPr>
        <w:t>alcium chloride, 5 ml of water.</w:t>
      </w:r>
    </w:p>
    <w:p w14:paraId="5A670563" w14:textId="77777777" w:rsidR="00CA4F96" w:rsidRDefault="00CA4F96">
      <w:pPr>
        <w:rPr>
          <w:rFonts w:ascii="Helvetica" w:hAnsi="Helvetica"/>
          <w:b/>
          <w:sz w:val="20"/>
        </w:rPr>
      </w:pPr>
    </w:p>
    <w:p w14:paraId="3D4686CC" w14:textId="748D0F5E" w:rsidR="00CA4F96" w:rsidRDefault="0011536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14. Obtain a </w:t>
      </w:r>
      <w:proofErr w:type="spellStart"/>
      <w:r>
        <w:rPr>
          <w:rFonts w:ascii="Helvetica" w:hAnsi="Helvetica"/>
          <w:sz w:val="20"/>
        </w:rPr>
        <w:t>microplate</w:t>
      </w:r>
      <w:proofErr w:type="spellEnd"/>
      <w:r w:rsidR="00721671">
        <w:rPr>
          <w:rFonts w:ascii="Helvetica" w:hAnsi="Helvetica"/>
          <w:sz w:val="20"/>
        </w:rPr>
        <w:t xml:space="preserve"> and </w:t>
      </w:r>
      <w:proofErr w:type="spellStart"/>
      <w:r w:rsidR="00721671">
        <w:rPr>
          <w:rFonts w:ascii="Helvetica" w:hAnsi="Helvetica"/>
          <w:sz w:val="20"/>
        </w:rPr>
        <w:t>s</w:t>
      </w:r>
      <w:r>
        <w:rPr>
          <w:rFonts w:ascii="Helvetica" w:hAnsi="Helvetica"/>
          <w:sz w:val="20"/>
        </w:rPr>
        <w:t>coopula</w:t>
      </w:r>
      <w:proofErr w:type="spellEnd"/>
      <w:r w:rsidR="00721671">
        <w:rPr>
          <w:rFonts w:ascii="Helvetica" w:hAnsi="Helvetica"/>
          <w:sz w:val="20"/>
        </w:rPr>
        <w:t>. Use them</w:t>
      </w:r>
      <w:r w:rsidR="00CA4F96">
        <w:rPr>
          <w:rFonts w:ascii="Helvetica" w:hAnsi="Helvetica"/>
          <w:sz w:val="20"/>
        </w:rPr>
        <w:t xml:space="preserve"> to mix different combinations of your chemicals together to figure out which caused each of the chemical change indicators. </w:t>
      </w:r>
      <w:r>
        <w:rPr>
          <w:rFonts w:ascii="Helvetica" w:hAnsi="Helvetica"/>
          <w:sz w:val="20"/>
        </w:rPr>
        <w:t>U</w:t>
      </w:r>
      <w:r w:rsidR="00CA4F96">
        <w:rPr>
          <w:rFonts w:ascii="Helvetica" w:hAnsi="Helvetica"/>
          <w:sz w:val="20"/>
        </w:rPr>
        <w:t>se the droppers on the teacher's desk</w:t>
      </w:r>
      <w:r w:rsidRPr="0011536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f</w:t>
      </w:r>
      <w:r>
        <w:rPr>
          <w:rFonts w:ascii="Helvetica" w:hAnsi="Helvetica"/>
          <w:sz w:val="20"/>
        </w:rPr>
        <w:t>or drops of Phenol red solution</w:t>
      </w:r>
      <w:r w:rsidR="00CA4F96">
        <w:rPr>
          <w:rFonts w:ascii="Helvetica" w:hAnsi="Helvetica"/>
          <w:sz w:val="20"/>
        </w:rPr>
        <w:t xml:space="preserve"> - SHARE!  </w:t>
      </w:r>
      <w:r w:rsidR="00721671">
        <w:rPr>
          <w:rFonts w:ascii="Helvetica" w:hAnsi="Helvetica"/>
          <w:sz w:val="20"/>
        </w:rPr>
        <w:t xml:space="preserve">Use a pipette for drops of water and clean off your </w:t>
      </w:r>
      <w:proofErr w:type="spellStart"/>
      <w:r w:rsidR="00721671">
        <w:rPr>
          <w:rFonts w:ascii="Helvetica" w:hAnsi="Helvetica"/>
          <w:sz w:val="20"/>
        </w:rPr>
        <w:t>s</w:t>
      </w:r>
      <w:r w:rsidR="004C09C5">
        <w:rPr>
          <w:rFonts w:ascii="Helvetica" w:hAnsi="Helvetica"/>
          <w:sz w:val="20"/>
        </w:rPr>
        <w:t>cooplua</w:t>
      </w:r>
      <w:proofErr w:type="spellEnd"/>
      <w:r w:rsidR="00721671">
        <w:rPr>
          <w:rFonts w:ascii="Helvetica" w:hAnsi="Helvetica"/>
          <w:sz w:val="20"/>
        </w:rPr>
        <w:t xml:space="preserve"> to avoid contamination.  </w:t>
      </w:r>
      <w:r w:rsidR="00CA4F96">
        <w:rPr>
          <w:rFonts w:ascii="Helvetica" w:hAnsi="Helvetica"/>
          <w:sz w:val="20"/>
        </w:rPr>
        <w:t xml:space="preserve">Record your results in Data Table 3. </w:t>
      </w:r>
    </w:p>
    <w:p w14:paraId="55AE2629" w14:textId="77777777" w:rsidR="00DE5418" w:rsidRDefault="00DE54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14FADBDF" w14:textId="4F92EF3C" w:rsidR="00CA4F96" w:rsidRPr="00DE5418" w:rsidRDefault="00DE5418">
      <w:pPr>
        <w:rPr>
          <w:rFonts w:ascii="Helvetica" w:hAnsi="Helvetica"/>
          <w:b/>
          <w:sz w:val="20"/>
        </w:rPr>
      </w:pPr>
      <w:r w:rsidRPr="00DE5418">
        <w:rPr>
          <w:rFonts w:ascii="Helvetica" w:hAnsi="Helvetica"/>
          <w:b/>
          <w:sz w:val="20"/>
        </w:rPr>
        <w:t xml:space="preserve">Note: You may use the diagram of the </w:t>
      </w:r>
      <w:proofErr w:type="spellStart"/>
      <w:r w:rsidR="004C09C5">
        <w:rPr>
          <w:rFonts w:ascii="Helvetica" w:hAnsi="Helvetica"/>
          <w:b/>
          <w:sz w:val="20"/>
        </w:rPr>
        <w:t>microplate</w:t>
      </w:r>
      <w:proofErr w:type="spellEnd"/>
      <w:r w:rsidR="004C09C5">
        <w:rPr>
          <w:rFonts w:ascii="Helvetica" w:hAnsi="Helvetica"/>
          <w:b/>
          <w:sz w:val="20"/>
        </w:rPr>
        <w:t xml:space="preserve"> below </w:t>
      </w:r>
      <w:r w:rsidRPr="00DE5418">
        <w:rPr>
          <w:rFonts w:ascii="Helvetica" w:hAnsi="Helvetica"/>
          <w:b/>
          <w:sz w:val="20"/>
        </w:rPr>
        <w:t>to help you org</w:t>
      </w:r>
      <w:r w:rsidR="004C09C5">
        <w:rPr>
          <w:rFonts w:ascii="Helvetica" w:hAnsi="Helvetica"/>
          <w:b/>
          <w:sz w:val="20"/>
        </w:rPr>
        <w:t>anize your tests. Be sure</w:t>
      </w:r>
      <w:r w:rsidRPr="00DE5418">
        <w:rPr>
          <w:rFonts w:ascii="Helvetica" w:hAnsi="Helvetica"/>
          <w:b/>
          <w:sz w:val="20"/>
        </w:rPr>
        <w:t xml:space="preserve"> to record your </w:t>
      </w:r>
      <w:r w:rsidR="004C09C5">
        <w:rPr>
          <w:rFonts w:ascii="Helvetica" w:hAnsi="Helvetica"/>
          <w:b/>
          <w:sz w:val="20"/>
        </w:rPr>
        <w:t>results in the data table</w:t>
      </w:r>
      <w:r w:rsidRPr="00DE5418">
        <w:rPr>
          <w:rFonts w:ascii="Helvetica" w:hAnsi="Helvetica"/>
          <w:b/>
          <w:sz w:val="20"/>
        </w:rPr>
        <w:t>.</w:t>
      </w:r>
    </w:p>
    <w:p w14:paraId="76D1BFD8" w14:textId="77777777" w:rsidR="00866DFA" w:rsidRDefault="00866DFA">
      <w:pPr>
        <w:rPr>
          <w:rFonts w:ascii="Helvetica" w:hAnsi="Helvetica"/>
          <w:b/>
        </w:rPr>
      </w:pPr>
    </w:p>
    <w:p w14:paraId="67B9A665" w14:textId="77777777" w:rsidR="00866DFA" w:rsidRDefault="00866DF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14:paraId="5831644E" w14:textId="75AB9248" w:rsidR="00D02DF5" w:rsidRDefault="00DE5418">
      <w:pPr>
        <w:rPr>
          <w:rFonts w:ascii="Helvetica" w:hAnsi="Helvetica"/>
          <w:b/>
        </w:rPr>
      </w:pPr>
      <w:r w:rsidRPr="00DE5418">
        <w:rPr>
          <w:rFonts w:ascii="Helvetica" w:hAnsi="Helvetica"/>
          <w:b/>
        </w:rPr>
        <w:t xml:space="preserve">Diagram </w:t>
      </w:r>
      <w:proofErr w:type="spellStart"/>
      <w:r w:rsidR="004C09C5">
        <w:rPr>
          <w:rFonts w:ascii="Helvetica" w:hAnsi="Helvetica"/>
          <w:b/>
        </w:rPr>
        <w:t>Microplate</w:t>
      </w:r>
      <w:proofErr w:type="spellEnd"/>
    </w:p>
    <w:p w14:paraId="79E1E896" w14:textId="77777777" w:rsidR="00DE5418" w:rsidRDefault="00DE5418">
      <w:pPr>
        <w:rPr>
          <w:rFonts w:ascii="Helvetica" w:hAnsi="Helvetica"/>
          <w:sz w:val="20"/>
        </w:rPr>
      </w:pPr>
    </w:p>
    <w:p w14:paraId="6AA4C40A" w14:textId="77777777" w:rsidR="00DE5418" w:rsidRDefault="00D02DF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DE5418">
        <w:rPr>
          <w:rFonts w:ascii="Helvetica" w:hAnsi="Helvetica"/>
          <w:noProof/>
          <w:sz w:val="20"/>
        </w:rPr>
        <w:drawing>
          <wp:inline distT="0" distB="0" distL="0" distR="0" wp14:anchorId="6A70A442" wp14:editId="7E5A6AD7">
            <wp:extent cx="655320" cy="648119"/>
            <wp:effectExtent l="25400" t="0" r="5080" b="0"/>
            <wp:docPr id="1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6DC1A566" wp14:editId="38F33E74">
            <wp:extent cx="655320" cy="648119"/>
            <wp:effectExtent l="25400" t="0" r="5080" b="0"/>
            <wp:docPr id="2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66AFC07B" wp14:editId="7F780E70">
            <wp:extent cx="655320" cy="648119"/>
            <wp:effectExtent l="25400" t="0" r="5080" b="0"/>
            <wp:docPr id="3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3BCEE423" wp14:editId="0B12D987">
            <wp:extent cx="655320" cy="648119"/>
            <wp:effectExtent l="25400" t="0" r="5080" b="0"/>
            <wp:docPr id="4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6D2FB61B" wp14:editId="5A6A0E23">
            <wp:extent cx="655320" cy="648119"/>
            <wp:effectExtent l="25400" t="0" r="5080" b="0"/>
            <wp:docPr id="5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31AD36F2" wp14:editId="5D21C0C6">
            <wp:extent cx="655320" cy="648119"/>
            <wp:effectExtent l="25400" t="0" r="5080" b="0"/>
            <wp:docPr id="6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72ED441E" wp14:editId="135B2B16">
            <wp:extent cx="655320" cy="648119"/>
            <wp:effectExtent l="25400" t="0" r="5080" b="0"/>
            <wp:docPr id="7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1B615" w14:textId="77777777" w:rsidR="00DE5418" w:rsidRDefault="00D02DF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2B90ABF5" wp14:editId="68219BFC">
            <wp:extent cx="655320" cy="648119"/>
            <wp:effectExtent l="25400" t="0" r="5080" b="0"/>
            <wp:docPr id="8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6C6A0569" wp14:editId="3A5E7871">
            <wp:extent cx="655320" cy="648119"/>
            <wp:effectExtent l="25400" t="0" r="5080" b="0"/>
            <wp:docPr id="9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553F6516" wp14:editId="7C15D541">
            <wp:extent cx="655320" cy="648119"/>
            <wp:effectExtent l="25400" t="0" r="5080" b="0"/>
            <wp:docPr id="10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6CA31DC4" wp14:editId="48B9CB7C">
            <wp:extent cx="655320" cy="648119"/>
            <wp:effectExtent l="25400" t="0" r="5080" b="0"/>
            <wp:docPr id="11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1AC02173" wp14:editId="57D0049B">
            <wp:extent cx="655320" cy="648119"/>
            <wp:effectExtent l="25400" t="0" r="5080" b="0"/>
            <wp:docPr id="12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624D8141" wp14:editId="52647760">
            <wp:extent cx="655320" cy="648119"/>
            <wp:effectExtent l="25400" t="0" r="5080" b="0"/>
            <wp:docPr id="13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734472C4" wp14:editId="23F3C1B1">
            <wp:extent cx="655320" cy="648119"/>
            <wp:effectExtent l="25400" t="0" r="5080" b="0"/>
            <wp:docPr id="14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B32689" w14:textId="77777777" w:rsidR="00DE5418" w:rsidRDefault="00D02DF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595A59C6" wp14:editId="7A32DCCA">
            <wp:extent cx="655320" cy="648119"/>
            <wp:effectExtent l="25400" t="0" r="5080" b="0"/>
            <wp:docPr id="15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0C4D25C0" wp14:editId="06ADEDAD">
            <wp:extent cx="655320" cy="648119"/>
            <wp:effectExtent l="25400" t="0" r="5080" b="0"/>
            <wp:docPr id="16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5983BECB" wp14:editId="2E3B4D63">
            <wp:extent cx="655320" cy="648119"/>
            <wp:effectExtent l="25400" t="0" r="5080" b="0"/>
            <wp:docPr id="17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34148810" wp14:editId="12B49107">
            <wp:extent cx="655320" cy="648119"/>
            <wp:effectExtent l="25400" t="0" r="5080" b="0"/>
            <wp:docPr id="18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342C6A66" wp14:editId="26FA8F04">
            <wp:extent cx="655320" cy="648119"/>
            <wp:effectExtent l="25400" t="0" r="5080" b="0"/>
            <wp:docPr id="19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754D5CA0" wp14:editId="33E74D9A">
            <wp:extent cx="655320" cy="648119"/>
            <wp:effectExtent l="25400" t="0" r="5080" b="0"/>
            <wp:docPr id="20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4B98E0F1" wp14:editId="42FA48C7">
            <wp:extent cx="655320" cy="648119"/>
            <wp:effectExtent l="25400" t="0" r="5080" b="0"/>
            <wp:docPr id="21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A269F" w14:textId="77777777" w:rsidR="00DE5418" w:rsidRDefault="00D02DF5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16C6E239" wp14:editId="66E155B5">
            <wp:extent cx="655320" cy="648119"/>
            <wp:effectExtent l="25400" t="0" r="5080" b="0"/>
            <wp:docPr id="22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6DA1F903" wp14:editId="79DAD662">
            <wp:extent cx="655320" cy="648119"/>
            <wp:effectExtent l="25400" t="0" r="5080" b="0"/>
            <wp:docPr id="23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5B5F55D3" wp14:editId="736C72F7">
            <wp:extent cx="655320" cy="648119"/>
            <wp:effectExtent l="25400" t="0" r="5080" b="0"/>
            <wp:docPr id="24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22835C7A" wp14:editId="247F79C8">
            <wp:extent cx="655320" cy="648119"/>
            <wp:effectExtent l="25400" t="0" r="5080" b="0"/>
            <wp:docPr id="25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496FAFBE" wp14:editId="5CB5EDCE">
            <wp:extent cx="655320" cy="648119"/>
            <wp:effectExtent l="25400" t="0" r="5080" b="0"/>
            <wp:docPr id="26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4A70D340" wp14:editId="656508CD">
            <wp:extent cx="655320" cy="648119"/>
            <wp:effectExtent l="25400" t="0" r="5080" b="0"/>
            <wp:docPr id="27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8" w:rsidRPr="00DE5418">
        <w:rPr>
          <w:rFonts w:ascii="Helvetica" w:hAnsi="Helvetica"/>
          <w:noProof/>
          <w:sz w:val="20"/>
        </w:rPr>
        <w:drawing>
          <wp:inline distT="0" distB="0" distL="0" distR="0" wp14:anchorId="700F9668" wp14:editId="210A103D">
            <wp:extent cx="655320" cy="648119"/>
            <wp:effectExtent l="25400" t="0" r="5080" b="0"/>
            <wp:docPr id="28" name="Picture 1" descr=":cir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ircu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854DD" w14:textId="77777777" w:rsidR="00DE5418" w:rsidRDefault="00DE5418">
      <w:pPr>
        <w:rPr>
          <w:rFonts w:ascii="Helvetica" w:hAnsi="Helvetica"/>
          <w:sz w:val="20"/>
        </w:rPr>
      </w:pPr>
    </w:p>
    <w:p w14:paraId="3BAC777B" w14:textId="77777777" w:rsidR="00DE5418" w:rsidRDefault="00DE5418">
      <w:pPr>
        <w:rPr>
          <w:rFonts w:ascii="Helvetica" w:hAnsi="Helvetica"/>
          <w:sz w:val="20"/>
        </w:rPr>
      </w:pPr>
    </w:p>
    <w:p w14:paraId="62707150" w14:textId="77777777" w:rsidR="00DE5418" w:rsidRDefault="00DE5418" w:rsidP="00DE5418">
      <w:pPr>
        <w:rPr>
          <w:rFonts w:ascii="Helvetica" w:hAnsi="Helvetica"/>
          <w:sz w:val="20"/>
        </w:rPr>
      </w:pPr>
    </w:p>
    <w:p w14:paraId="0EB7FCC8" w14:textId="77777777" w:rsidR="00DE5418" w:rsidRDefault="00DE5418" w:rsidP="00DE5418">
      <w:pPr>
        <w:rPr>
          <w:rFonts w:ascii="Helvetica" w:hAnsi="Helvetica"/>
          <w:sz w:val="20"/>
        </w:rPr>
      </w:pPr>
    </w:p>
    <w:p w14:paraId="43693BA7" w14:textId="089BA9C4" w:rsidR="00DE5418" w:rsidRDefault="00DE5418" w:rsidP="00DE5418">
      <w:pPr>
        <w:rPr>
          <w:rFonts w:ascii="Helvetica" w:hAnsi="Helvetica"/>
          <w:b/>
        </w:rPr>
      </w:pPr>
      <w:r w:rsidRPr="00CA4F96">
        <w:rPr>
          <w:rFonts w:ascii="Helvetica" w:hAnsi="Helvetica"/>
          <w:b/>
        </w:rPr>
        <w:t xml:space="preserve"> Data Table 3</w:t>
      </w:r>
      <w:r w:rsidR="004C09C5">
        <w:rPr>
          <w:rFonts w:ascii="Helvetica" w:hAnsi="Helvetica"/>
          <w:b/>
        </w:rPr>
        <w:t>: Chemical Combinations</w:t>
      </w:r>
    </w:p>
    <w:p w14:paraId="62938A19" w14:textId="77777777" w:rsidR="004C09C5" w:rsidRPr="00CA4F96" w:rsidRDefault="004C09C5" w:rsidP="00DE5418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88"/>
        <w:gridCol w:w="6930"/>
      </w:tblGrid>
      <w:tr w:rsidR="00DE5418" w14:paraId="521E9DCB" w14:textId="77777777">
        <w:tc>
          <w:tcPr>
            <w:tcW w:w="2988" w:type="dxa"/>
          </w:tcPr>
          <w:p w14:paraId="37225BF2" w14:textId="77777777" w:rsidR="00DE5418" w:rsidRPr="00CA4F96" w:rsidRDefault="00DE5418">
            <w:pPr>
              <w:rPr>
                <w:rFonts w:ascii="Helvetica" w:hAnsi="Helvetica"/>
                <w:b/>
                <w:sz w:val="20"/>
              </w:rPr>
            </w:pPr>
            <w:r w:rsidRPr="00CA4F96">
              <w:rPr>
                <w:rFonts w:ascii="Helvetica" w:hAnsi="Helvetica"/>
                <w:b/>
                <w:sz w:val="20"/>
              </w:rPr>
              <w:t xml:space="preserve">Chemical Change </w:t>
            </w:r>
            <w:r w:rsidR="00721671" w:rsidRPr="00CA4F96">
              <w:rPr>
                <w:rFonts w:ascii="Helvetica" w:hAnsi="Helvetica"/>
                <w:b/>
                <w:sz w:val="20"/>
              </w:rPr>
              <w:t>Indication</w:t>
            </w:r>
          </w:p>
        </w:tc>
        <w:tc>
          <w:tcPr>
            <w:tcW w:w="6930" w:type="dxa"/>
          </w:tcPr>
          <w:p w14:paraId="3C2E2A6E" w14:textId="77777777" w:rsidR="00DE5418" w:rsidRPr="00CA4F96" w:rsidRDefault="00DE5418">
            <w:pPr>
              <w:rPr>
                <w:rFonts w:ascii="Helvetica" w:hAnsi="Helvetica"/>
                <w:b/>
                <w:sz w:val="20"/>
              </w:rPr>
            </w:pPr>
            <w:r w:rsidRPr="00CA4F96">
              <w:rPr>
                <w:rFonts w:ascii="Helvetica" w:hAnsi="Helvetica"/>
                <w:b/>
                <w:sz w:val="20"/>
              </w:rPr>
              <w:t>Chemical Combination</w:t>
            </w:r>
          </w:p>
        </w:tc>
      </w:tr>
      <w:tr w:rsidR="00DE5418" w14:paraId="24C7E574" w14:textId="77777777">
        <w:tc>
          <w:tcPr>
            <w:tcW w:w="2988" w:type="dxa"/>
          </w:tcPr>
          <w:p w14:paraId="7B985ACC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  <w:p w14:paraId="1EE02D16" w14:textId="77777777" w:rsidR="00DE5418" w:rsidRDefault="00DE541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Temperature Increase</w:t>
            </w:r>
          </w:p>
        </w:tc>
        <w:tc>
          <w:tcPr>
            <w:tcW w:w="6930" w:type="dxa"/>
          </w:tcPr>
          <w:p w14:paraId="192E6AE7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</w:tc>
      </w:tr>
      <w:tr w:rsidR="00DE5418" w14:paraId="62104715" w14:textId="77777777">
        <w:tc>
          <w:tcPr>
            <w:tcW w:w="2988" w:type="dxa"/>
          </w:tcPr>
          <w:p w14:paraId="23BA5C33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  <w:p w14:paraId="3F6FC7D3" w14:textId="77777777" w:rsidR="00DE5418" w:rsidRDefault="00DE541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Temperature Decrease</w:t>
            </w:r>
          </w:p>
        </w:tc>
        <w:tc>
          <w:tcPr>
            <w:tcW w:w="6930" w:type="dxa"/>
          </w:tcPr>
          <w:p w14:paraId="3E51C571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</w:tc>
      </w:tr>
      <w:tr w:rsidR="00DE5418" w14:paraId="52A54438" w14:textId="77777777">
        <w:tc>
          <w:tcPr>
            <w:tcW w:w="2988" w:type="dxa"/>
          </w:tcPr>
          <w:p w14:paraId="2583D1F6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  <w:p w14:paraId="4D1AA255" w14:textId="77777777" w:rsidR="00DE5418" w:rsidRDefault="00DE541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Gas Production</w:t>
            </w:r>
          </w:p>
        </w:tc>
        <w:tc>
          <w:tcPr>
            <w:tcW w:w="6930" w:type="dxa"/>
          </w:tcPr>
          <w:p w14:paraId="11D27A29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</w:tc>
      </w:tr>
      <w:tr w:rsidR="00DE5418" w14:paraId="5F5A5D8F" w14:textId="77777777">
        <w:tc>
          <w:tcPr>
            <w:tcW w:w="2988" w:type="dxa"/>
          </w:tcPr>
          <w:p w14:paraId="29370391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  <w:p w14:paraId="3E90A8BE" w14:textId="77777777" w:rsidR="00DE5418" w:rsidRDefault="00DE541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Color Change</w:t>
            </w:r>
          </w:p>
        </w:tc>
        <w:tc>
          <w:tcPr>
            <w:tcW w:w="6930" w:type="dxa"/>
          </w:tcPr>
          <w:p w14:paraId="4EA65D69" w14:textId="77777777" w:rsidR="00DE5418" w:rsidRDefault="00DE5418">
            <w:pPr>
              <w:rPr>
                <w:rFonts w:ascii="Helvetica" w:hAnsi="Helvetica"/>
                <w:sz w:val="20"/>
              </w:rPr>
            </w:pPr>
          </w:p>
        </w:tc>
      </w:tr>
    </w:tbl>
    <w:p w14:paraId="28C41DAD" w14:textId="77777777" w:rsidR="00E14A18" w:rsidRDefault="00E14A18">
      <w:pPr>
        <w:rPr>
          <w:rFonts w:ascii="Helvetica" w:hAnsi="Helvetica"/>
          <w:sz w:val="20"/>
        </w:rPr>
      </w:pPr>
    </w:p>
    <w:p w14:paraId="06B350D0" w14:textId="77777777" w:rsidR="00DE5418" w:rsidRDefault="00DE5418">
      <w:pPr>
        <w:rPr>
          <w:rFonts w:ascii="Helvetica" w:hAnsi="Helvetica"/>
          <w:b/>
          <w:sz w:val="28"/>
        </w:rPr>
      </w:pPr>
    </w:p>
    <w:p w14:paraId="283002AC" w14:textId="77777777" w:rsidR="00DE5418" w:rsidRDefault="00DE5418">
      <w:pPr>
        <w:rPr>
          <w:rFonts w:ascii="Helvetica" w:hAnsi="Helvetica"/>
          <w:b/>
          <w:sz w:val="28"/>
        </w:rPr>
      </w:pPr>
    </w:p>
    <w:p w14:paraId="54E3426C" w14:textId="77777777" w:rsidR="00E14A18" w:rsidRPr="00E14A18" w:rsidRDefault="00E14A18">
      <w:pPr>
        <w:rPr>
          <w:rFonts w:ascii="Helvetica" w:hAnsi="Helvetica"/>
          <w:b/>
          <w:sz w:val="28"/>
        </w:rPr>
      </w:pPr>
      <w:r w:rsidRPr="00E14A18">
        <w:rPr>
          <w:rFonts w:ascii="Helvetica" w:hAnsi="Helvetica"/>
          <w:b/>
          <w:sz w:val="28"/>
        </w:rPr>
        <w:t>Analysis:</w:t>
      </w:r>
    </w:p>
    <w:p w14:paraId="2D77FD15" w14:textId="77777777" w:rsidR="00E14A18" w:rsidRDefault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1. Explain how a physical property is different from a chemical property.</w:t>
      </w:r>
    </w:p>
    <w:p w14:paraId="6F34CBEB" w14:textId="77777777" w:rsidR="00E14A18" w:rsidRDefault="00E14A18">
      <w:pPr>
        <w:rPr>
          <w:rFonts w:ascii="Helvetica" w:hAnsi="Helvetica"/>
          <w:sz w:val="20"/>
        </w:rPr>
      </w:pPr>
    </w:p>
    <w:p w14:paraId="577FE68A" w14:textId="77777777" w:rsidR="00E14A18" w:rsidRDefault="00E14A18" w:rsidP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60BC12D3" w14:textId="77777777" w:rsidR="00E14A18" w:rsidRDefault="00E14A18" w:rsidP="00E14A18">
      <w:pPr>
        <w:rPr>
          <w:rFonts w:ascii="Helvetica" w:hAnsi="Helvetica"/>
          <w:sz w:val="20"/>
        </w:rPr>
      </w:pPr>
    </w:p>
    <w:p w14:paraId="2A2B0890" w14:textId="77777777" w:rsidR="00E14A18" w:rsidRDefault="00E14A18" w:rsidP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4FF442F8" w14:textId="77777777" w:rsidR="00E14A18" w:rsidRDefault="00E14A18">
      <w:pPr>
        <w:rPr>
          <w:rFonts w:ascii="Helvetica" w:hAnsi="Helvetica"/>
          <w:sz w:val="20"/>
        </w:rPr>
      </w:pPr>
    </w:p>
    <w:p w14:paraId="68BA08F2" w14:textId="77777777" w:rsidR="00E14A18" w:rsidRDefault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2. What do you think happened to the mass of your bag as the chemical changes took place?  Explain your reasoning. </w:t>
      </w:r>
    </w:p>
    <w:p w14:paraId="43F6187C" w14:textId="77777777" w:rsidR="00E14A18" w:rsidRDefault="00E14A18">
      <w:pPr>
        <w:rPr>
          <w:rFonts w:ascii="Helvetica" w:hAnsi="Helvetica"/>
          <w:sz w:val="20"/>
        </w:rPr>
      </w:pPr>
    </w:p>
    <w:p w14:paraId="53162E74" w14:textId="77777777" w:rsidR="00E14A18" w:rsidRDefault="00E14A18" w:rsidP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1500F714" w14:textId="77777777" w:rsidR="00E14A18" w:rsidRDefault="00E14A18" w:rsidP="00E14A18">
      <w:pPr>
        <w:rPr>
          <w:rFonts w:ascii="Helvetica" w:hAnsi="Helvetica"/>
          <w:sz w:val="20"/>
        </w:rPr>
      </w:pPr>
    </w:p>
    <w:p w14:paraId="6113730F" w14:textId="77777777" w:rsidR="00E14A18" w:rsidRDefault="00E14A18" w:rsidP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4231FA83" w14:textId="77777777" w:rsidR="00E14A18" w:rsidRDefault="00E14A18">
      <w:pPr>
        <w:rPr>
          <w:rFonts w:ascii="Helvetica" w:hAnsi="Helvetica"/>
          <w:sz w:val="20"/>
        </w:rPr>
      </w:pPr>
    </w:p>
    <w:p w14:paraId="12645B4B" w14:textId="77777777" w:rsidR="00E14A18" w:rsidRDefault="00E14A18" w:rsidP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14:paraId="2F0F0EB5" w14:textId="77777777" w:rsidR="00E14A18" w:rsidRDefault="00E14A18" w:rsidP="00E14A18">
      <w:pPr>
        <w:rPr>
          <w:rFonts w:ascii="Helvetica" w:hAnsi="Helvetica"/>
          <w:sz w:val="20"/>
        </w:rPr>
      </w:pPr>
    </w:p>
    <w:p w14:paraId="6FB41403" w14:textId="77777777" w:rsidR="003F7365" w:rsidRPr="00CA4F96" w:rsidRDefault="00E14A18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sectPr w:rsidR="003F7365" w:rsidRPr="00CA4F96" w:rsidSect="003F7365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43459"/>
    <w:rsid w:val="0011536E"/>
    <w:rsid w:val="00374017"/>
    <w:rsid w:val="003C4F10"/>
    <w:rsid w:val="003F7365"/>
    <w:rsid w:val="00454603"/>
    <w:rsid w:val="004C09C5"/>
    <w:rsid w:val="004C18A6"/>
    <w:rsid w:val="00721671"/>
    <w:rsid w:val="00743459"/>
    <w:rsid w:val="007E5908"/>
    <w:rsid w:val="00866DFA"/>
    <w:rsid w:val="00A61B49"/>
    <w:rsid w:val="00BF196D"/>
    <w:rsid w:val="00CA4F96"/>
    <w:rsid w:val="00D02DF5"/>
    <w:rsid w:val="00DE5418"/>
    <w:rsid w:val="00E14A18"/>
    <w:rsid w:val="00E45044"/>
    <w:rsid w:val="00F422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5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860</Words>
  <Characters>4906</Characters>
  <Application>Microsoft Macintosh Word</Application>
  <DocSecurity>0</DocSecurity>
  <Lines>40</Lines>
  <Paragraphs>11</Paragraphs>
  <ScaleCrop>false</ScaleCrop>
  <Company>Pickerington Local Schools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Pickerington Local School District</cp:lastModifiedBy>
  <cp:revision>12</cp:revision>
  <cp:lastPrinted>2014-12-19T16:20:00Z</cp:lastPrinted>
  <dcterms:created xsi:type="dcterms:W3CDTF">2014-01-30T21:12:00Z</dcterms:created>
  <dcterms:modified xsi:type="dcterms:W3CDTF">2014-12-19T16:21:00Z</dcterms:modified>
</cp:coreProperties>
</file>